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1132" w14:textId="77777777" w:rsidR="003E01E4" w:rsidRDefault="00470DF3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A9A31C4" wp14:editId="68740EBB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596504" cy="1159448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6088D3" w14:textId="77777777" w:rsidR="003E01E4" w:rsidRDefault="003E01E4">
      <w:pPr>
        <w:rPr>
          <w:b/>
          <w:color w:val="000000"/>
          <w:sz w:val="28"/>
          <w:szCs w:val="28"/>
        </w:rPr>
      </w:pPr>
    </w:p>
    <w:p w14:paraId="5A6DE270" w14:textId="77777777" w:rsidR="003E01E4" w:rsidRDefault="00470DF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Vaping: Quick Facts </w:t>
      </w:r>
    </w:p>
    <w:p w14:paraId="4494D015" w14:textId="77777777" w:rsidR="003E01E4" w:rsidRDefault="003E01E4">
      <w:pPr>
        <w:rPr>
          <w:color w:val="000000"/>
          <w:sz w:val="22"/>
          <w:szCs w:val="22"/>
        </w:rPr>
      </w:pPr>
    </w:p>
    <w:p w14:paraId="1BFF96F7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 outbreak of e-cigarette or vaping-use associated lung injury (EVALI) began in late summer 2019 and is still ongoing.</w:t>
      </w:r>
      <w:r>
        <w:rPr>
          <w:color w:val="000000"/>
          <w:sz w:val="22"/>
          <w:szCs w:val="22"/>
          <w:vertAlign w:val="superscript"/>
        </w:rPr>
        <w:footnoteReference w:id="1"/>
      </w:r>
    </w:p>
    <w:p w14:paraId="374F3355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EVALI is a serious condition whose symptoms include fever and chills, cough, vomiting, diarrhea and headache. It often requires hospita</w:t>
      </w:r>
      <w:r>
        <w:rPr>
          <w:color w:val="000000"/>
          <w:sz w:val="22"/>
          <w:szCs w:val="22"/>
        </w:rPr>
        <w:t>lization and can lead to death.</w:t>
      </w:r>
    </w:p>
    <w:p w14:paraId="74712728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Vapor contains ultrafine particles, flavorings linked to lung disease, and heavy metals.</w:t>
      </w:r>
      <w:r>
        <w:rPr>
          <w:color w:val="000000"/>
          <w:sz w:val="22"/>
          <w:szCs w:val="22"/>
          <w:highlight w:val="white"/>
          <w:vertAlign w:val="superscript"/>
        </w:rPr>
        <w:footnoteReference w:id="2"/>
      </w:r>
    </w:p>
    <w:p w14:paraId="33F81D39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While vaping is marketed as “safer” than cigarettes, that’s not the same as safe, and the science is still inconclusive.</w:t>
      </w:r>
    </w:p>
    <w:p w14:paraId="5085D891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Protect your </w:t>
      </w:r>
      <w:r>
        <w:rPr>
          <w:color w:val="000000"/>
          <w:sz w:val="22"/>
          <w:szCs w:val="22"/>
        </w:rPr>
        <w:t>and your child’s lungs! Vaping increases complications of COVID-19.</w:t>
      </w:r>
      <w:r>
        <w:rPr>
          <w:color w:val="000000"/>
          <w:sz w:val="22"/>
          <w:szCs w:val="22"/>
          <w:vertAlign w:val="superscript"/>
        </w:rPr>
        <w:footnoteReference w:id="3"/>
      </w:r>
    </w:p>
    <w:p w14:paraId="39D209BE" w14:textId="77777777" w:rsidR="003E01E4" w:rsidRDefault="003E01E4">
      <w:pPr>
        <w:rPr>
          <w:color w:val="000000"/>
          <w:sz w:val="22"/>
          <w:szCs w:val="22"/>
        </w:rPr>
      </w:pPr>
    </w:p>
    <w:p w14:paraId="49CC9A69" w14:textId="77777777" w:rsidR="003E01E4" w:rsidRDefault="00470DF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Parents, did you know? </w:t>
      </w:r>
    </w:p>
    <w:p w14:paraId="494C868F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E-cigarettes/vapes and other tobacco products are illegal for people under 21.</w:t>
      </w:r>
    </w:p>
    <w:p w14:paraId="17D302AE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  <w:highlight w:val="white"/>
        </w:rPr>
        <w:t>Vape flavors are often marketed to kids.</w:t>
      </w:r>
    </w:p>
    <w:p w14:paraId="151A81D0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vape near your kids: the nicotine in vapes is harmful to developing brains and growing lungs</w:t>
      </w:r>
    </w:p>
    <w:p w14:paraId="34F2CFAC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Cigarettes and vaping deliver addictive nicotine, which can change growing brains and threaten mental health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footnoteReference w:id="4"/>
      </w:r>
    </w:p>
    <w:p w14:paraId="6215BB6B" w14:textId="77777777" w:rsidR="003E01E4" w:rsidRDefault="00470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Vape fluid is poisonous if swallowed or even i</w:t>
      </w:r>
      <w:r>
        <w:rPr>
          <w:color w:val="000000"/>
          <w:sz w:val="22"/>
          <w:szCs w:val="22"/>
          <w:highlight w:val="white"/>
        </w:rPr>
        <w:t>f it just comes in contact with skin. Keep vape products locked and away from children. Call 9-1-1 or your poison control center immediately if your child accesses vapes.</w:t>
      </w:r>
    </w:p>
    <w:p w14:paraId="76C3F213" w14:textId="77777777" w:rsidR="003E01E4" w:rsidRDefault="003E01E4">
      <w:pPr>
        <w:ind w:left="360"/>
        <w:rPr>
          <w:color w:val="000000"/>
          <w:sz w:val="22"/>
          <w:szCs w:val="22"/>
          <w:highlight w:val="white"/>
        </w:rPr>
      </w:pPr>
    </w:p>
    <w:p w14:paraId="562ACCEB" w14:textId="77777777" w:rsidR="003E01E4" w:rsidRDefault="003E01E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highlight w:val="white"/>
        </w:rPr>
      </w:pPr>
    </w:p>
    <w:p w14:paraId="430443B0" w14:textId="77777777" w:rsidR="003E01E4" w:rsidRDefault="003E01E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15A59B7F" w14:textId="77777777" w:rsidR="003E01E4" w:rsidRDefault="003E01E4">
      <w:pPr>
        <w:rPr>
          <w:color w:val="000000"/>
          <w:sz w:val="22"/>
          <w:szCs w:val="22"/>
        </w:rPr>
      </w:pPr>
    </w:p>
    <w:p w14:paraId="0D4B017A" w14:textId="77777777" w:rsidR="003E01E4" w:rsidRDefault="003E01E4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844A7D" w14:textId="77777777" w:rsidR="003E01E4" w:rsidRDefault="00470DF3">
      <w:pPr>
        <w:rPr>
          <w:b/>
        </w:rPr>
      </w:pPr>
      <w:r>
        <w:rPr>
          <w:b/>
        </w:rPr>
        <w:t xml:space="preserve">Learn more: </w:t>
      </w:r>
    </w:p>
    <w:p w14:paraId="1B2A547C" w14:textId="77777777" w:rsidR="003E01E4" w:rsidRDefault="00470DF3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www.greenpeakalliance.org</w:t>
        </w:r>
      </w:hyperlink>
    </w:p>
    <w:p w14:paraId="41F7DFEE" w14:textId="77777777" w:rsidR="003E01E4" w:rsidRDefault="00470DF3">
      <w:pPr>
        <w:rPr>
          <w:sz w:val="22"/>
          <w:szCs w:val="22"/>
        </w:rPr>
      </w:pPr>
      <w:r>
        <w:rPr>
          <w:sz w:val="22"/>
          <w:szCs w:val="22"/>
        </w:rPr>
        <w:t>info@greenpeakalliance.org</w:t>
      </w:r>
    </w:p>
    <w:p w14:paraId="5D5680DB" w14:textId="77777777" w:rsidR="003E01E4" w:rsidRDefault="003E01E4"/>
    <w:sectPr w:rsidR="003E01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2385" w14:textId="77777777" w:rsidR="00470DF3" w:rsidRDefault="00470DF3">
      <w:r>
        <w:separator/>
      </w:r>
    </w:p>
  </w:endnote>
  <w:endnote w:type="continuationSeparator" w:id="0">
    <w:p w14:paraId="0A965DD4" w14:textId="77777777" w:rsidR="00470DF3" w:rsidRDefault="0047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A408" w14:textId="77777777" w:rsidR="00470DF3" w:rsidRDefault="00470DF3">
      <w:r>
        <w:separator/>
      </w:r>
    </w:p>
  </w:footnote>
  <w:footnote w:type="continuationSeparator" w:id="0">
    <w:p w14:paraId="18241F16" w14:textId="77777777" w:rsidR="00470DF3" w:rsidRDefault="00470DF3">
      <w:r>
        <w:continuationSeparator/>
      </w:r>
    </w:p>
  </w:footnote>
  <w:footnote w:id="1">
    <w:p w14:paraId="7FA4D157" w14:textId="77777777" w:rsidR="003E01E4" w:rsidRDefault="00470DF3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Centers for Disease Control (2020). https://www.cdc.gov/tobacco/basic_information/e-ci</w:t>
      </w:r>
      <w:r>
        <w:rPr>
          <w:sz w:val="16"/>
          <w:szCs w:val="16"/>
        </w:rPr>
        <w:t>garettes/severe-lung-disease.html</w:t>
      </w:r>
    </w:p>
  </w:footnote>
  <w:footnote w:id="2">
    <w:p w14:paraId="70FFE905" w14:textId="77777777" w:rsidR="003E01E4" w:rsidRDefault="00470DF3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Environmental Health Perspectives</w:t>
      </w:r>
      <w:r>
        <w:rPr>
          <w:sz w:val="16"/>
          <w:szCs w:val="16"/>
        </w:rPr>
        <w:t>, 126(2). https://ehp.niehs.nih.gov/doi/full/10.1289/EHP2175</w:t>
      </w:r>
    </w:p>
  </w:footnote>
  <w:footnote w:id="3">
    <w:p w14:paraId="249B4CBE" w14:textId="77777777" w:rsidR="003E01E4" w:rsidRDefault="00470DF3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Journal of Adolescent Health</w:t>
      </w:r>
      <w:r>
        <w:rPr>
          <w:sz w:val="16"/>
          <w:szCs w:val="16"/>
        </w:rPr>
        <w:t>, 67(4), 519-523.</w:t>
      </w:r>
    </w:p>
  </w:footnote>
  <w:footnote w:id="4">
    <w:p w14:paraId="74DBEC76" w14:textId="77777777" w:rsidR="003E01E4" w:rsidRDefault="00470DF3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303030"/>
          <w:sz w:val="16"/>
          <w:szCs w:val="16"/>
          <w:highlight w:val="white"/>
        </w:rPr>
        <w:t xml:space="preserve"> </w:t>
      </w:r>
      <w:r>
        <w:rPr>
          <w:i/>
          <w:color w:val="303030"/>
          <w:sz w:val="16"/>
          <w:szCs w:val="16"/>
          <w:highlight w:val="white"/>
        </w:rPr>
        <w:t xml:space="preserve">Cold Spring </w:t>
      </w:r>
      <w:proofErr w:type="spellStart"/>
      <w:r>
        <w:rPr>
          <w:i/>
          <w:color w:val="303030"/>
          <w:sz w:val="16"/>
          <w:szCs w:val="16"/>
          <w:highlight w:val="white"/>
        </w:rPr>
        <w:t>Harb</w:t>
      </w:r>
      <w:proofErr w:type="spellEnd"/>
      <w:r>
        <w:rPr>
          <w:i/>
          <w:color w:val="303030"/>
          <w:sz w:val="16"/>
          <w:szCs w:val="16"/>
          <w:highlight w:val="white"/>
        </w:rPr>
        <w:t xml:space="preserve"> </w:t>
      </w:r>
      <w:proofErr w:type="spellStart"/>
      <w:r>
        <w:rPr>
          <w:i/>
          <w:color w:val="303030"/>
          <w:sz w:val="16"/>
          <w:szCs w:val="16"/>
          <w:highlight w:val="white"/>
        </w:rPr>
        <w:t>Perspect</w:t>
      </w:r>
      <w:proofErr w:type="spellEnd"/>
      <w:r>
        <w:rPr>
          <w:i/>
          <w:color w:val="303030"/>
          <w:sz w:val="16"/>
          <w:szCs w:val="16"/>
          <w:highlight w:val="white"/>
        </w:rPr>
        <w:t xml:space="preserve"> Med</w:t>
      </w:r>
      <w:r>
        <w:rPr>
          <w:color w:val="303030"/>
          <w:sz w:val="16"/>
          <w:szCs w:val="16"/>
          <w:highlight w:val="white"/>
        </w:rPr>
        <w:t>. 2012;2(12</w:t>
      </w:r>
      <w:proofErr w:type="gramStart"/>
      <w:r>
        <w:rPr>
          <w:color w:val="303030"/>
          <w:sz w:val="16"/>
          <w:szCs w:val="16"/>
          <w:highlight w:val="white"/>
        </w:rPr>
        <w:t>):a</w:t>
      </w:r>
      <w:proofErr w:type="gramEnd"/>
      <w:r>
        <w:rPr>
          <w:color w:val="303030"/>
          <w:sz w:val="16"/>
          <w:szCs w:val="16"/>
          <w:highlight w:val="white"/>
        </w:rPr>
        <w:t>012120. Published 2012 Dec 1. doi:10.1101/</w:t>
      </w:r>
      <w:proofErr w:type="gramStart"/>
      <w:r>
        <w:rPr>
          <w:color w:val="303030"/>
          <w:sz w:val="16"/>
          <w:szCs w:val="16"/>
          <w:highlight w:val="white"/>
        </w:rPr>
        <w:t>cshperspect.a</w:t>
      </w:r>
      <w:proofErr w:type="gramEnd"/>
      <w:r>
        <w:rPr>
          <w:color w:val="303030"/>
          <w:sz w:val="16"/>
          <w:szCs w:val="16"/>
          <w:highlight w:val="white"/>
        </w:rPr>
        <w:t>012120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24D45"/>
    <w:multiLevelType w:val="multilevel"/>
    <w:tmpl w:val="3F54C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E4"/>
    <w:rsid w:val="003E01E4"/>
    <w:rsid w:val="00470DF3"/>
    <w:rsid w:val="006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8472B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5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37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peak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vdMwOk1Gaf/kV+Ss2egr+TlcQ==">AMUW2mVACOrbhiJLIR4owP8e4BDi16/eILwBcFqnvyGLH0PqJ5pxVbvgG/vpvH11J2AbYB+V36eUTVK0uBKkpmZj81sDl0LT9vwm/CgIKJeD+DPnKab4XdiKx6d90JDKeeDhJNSPAMv7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2020-11-02T18:47:00Z</dcterms:created>
  <dcterms:modified xsi:type="dcterms:W3CDTF">2020-11-02T18:47:00Z</dcterms:modified>
</cp:coreProperties>
</file>